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ED" w:rsidRDefault="00B348B9" w:rsidP="002B5D82">
      <w:pPr>
        <w:rPr>
          <w:rFonts w:hint="default"/>
        </w:rPr>
      </w:pPr>
      <w:r w:rsidRPr="00B348B9">
        <w:t>企业公信力评价附表</w:t>
      </w:r>
      <w:r w:rsidR="00036F29">
        <w:t>4</w:t>
      </w:r>
      <w:r w:rsidR="00C04D90">
        <w:t>：</w:t>
      </w:r>
    </w:p>
    <w:p w:rsidR="00C04D90" w:rsidRPr="00C04D90" w:rsidRDefault="00B348B9" w:rsidP="00C04D90">
      <w:pPr>
        <w:jc w:val="center"/>
        <w:rPr>
          <w:rFonts w:ascii="方正小标宋简体" w:eastAsia="方正小标宋简体" w:hint="default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公信企业</w:t>
      </w:r>
      <w:r w:rsidR="00C04D90" w:rsidRPr="00C04D90">
        <w:rPr>
          <w:rFonts w:ascii="方正小标宋简体" w:eastAsia="方正小标宋简体"/>
          <w:sz w:val="44"/>
          <w:szCs w:val="44"/>
        </w:rPr>
        <w:t>承诺书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为促进企业</w:t>
      </w:r>
      <w:r w:rsidR="00B348B9">
        <w:t>公信力</w:t>
      </w:r>
      <w:r>
        <w:t>体系建设，</w:t>
      </w:r>
      <w:r w:rsidR="00B348B9">
        <w:t>树立公信营商</w:t>
      </w:r>
      <w:r>
        <w:t>意识，</w:t>
      </w:r>
      <w:r w:rsidR="00B348B9">
        <w:t>强化企业自律，</w:t>
      </w:r>
      <w:r>
        <w:t>本企业自愿</w:t>
      </w:r>
      <w:r w:rsidR="00A246E8">
        <w:t>作</w:t>
      </w:r>
      <w:r>
        <w:t>出以下承诺：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一、遵守国家法律、法规和规章，依法开展生产经营活动；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二、加强财务管理，依法及时纳税，不偷税不漏税；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三、加强质量管理，保证产品和服务质量，不制假售假，不虚假宣传，维护消费者合法权益；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四、加强合同管理，严格履行合同，不违约毁约，不恶意逃债，依法解决合同纠纷；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五、加强安全生产管理，建立健全安全生产管理制度，杜绝事故发生；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六、树立环保意识，遵守环保法规，污染物达标排放；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七、按时支付员工薪酬、缴纳社保，保障员工合法权益；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八、及时合规披露企业信息；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九、接受政府、行业组织、社会公众、新闻舆论监督</w:t>
      </w:r>
      <w:r w:rsidR="00F2173D">
        <w:t>。</w:t>
      </w: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本企业法定代表人已认真阅读了上述承诺，并向本企业员工做了宣传教育，保证履行承诺。如有违反，愿意接受相关机构和吉林省公促会的联合惩戒。</w:t>
      </w:r>
    </w:p>
    <w:p w:rsidR="00F2173D" w:rsidRDefault="00F2173D" w:rsidP="00F2173D">
      <w:pPr>
        <w:spacing w:line="500" w:lineRule="exact"/>
        <w:ind w:firstLineChars="200" w:firstLine="624"/>
        <w:rPr>
          <w:rFonts w:hint="default"/>
        </w:rPr>
      </w:pPr>
    </w:p>
    <w:p w:rsidR="00C04D90" w:rsidRDefault="00C04D90" w:rsidP="00F2173D">
      <w:pPr>
        <w:spacing w:line="500" w:lineRule="exact"/>
        <w:ind w:firstLineChars="200" w:firstLine="624"/>
        <w:rPr>
          <w:rFonts w:hint="default"/>
        </w:rPr>
      </w:pPr>
      <w:r>
        <w:t>承诺单位</w:t>
      </w:r>
      <w:r w:rsidR="00F2173D">
        <w:t>全称</w:t>
      </w:r>
      <w:r>
        <w:t>：</w:t>
      </w:r>
    </w:p>
    <w:p w:rsidR="00C04D90" w:rsidRDefault="00F2173D" w:rsidP="00F2173D">
      <w:pPr>
        <w:spacing w:line="500" w:lineRule="exact"/>
        <w:ind w:firstLineChars="200" w:firstLine="624"/>
        <w:rPr>
          <w:rFonts w:hint="default"/>
        </w:rPr>
      </w:pPr>
      <w:r>
        <w:t>法定代表人签字：</w:t>
      </w:r>
    </w:p>
    <w:p w:rsidR="00F2173D" w:rsidRDefault="00F2173D" w:rsidP="00F2173D">
      <w:pPr>
        <w:spacing w:line="500" w:lineRule="exact"/>
        <w:ind w:firstLineChars="200" w:firstLine="624"/>
        <w:rPr>
          <w:rFonts w:hint="default"/>
        </w:rPr>
      </w:pPr>
    </w:p>
    <w:p w:rsidR="00C04D90" w:rsidRDefault="00F2173D" w:rsidP="00F2173D">
      <w:pPr>
        <w:spacing w:line="500" w:lineRule="exact"/>
        <w:ind w:firstLineChars="200" w:firstLine="624"/>
        <w:rPr>
          <w:rFonts w:hint="default"/>
        </w:rPr>
      </w:pPr>
      <w:r>
        <w:t xml:space="preserve">                             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3245E7" w:rsidRPr="003245E7" w:rsidRDefault="003245E7" w:rsidP="003245E7">
      <w:pPr>
        <w:jc w:val="center"/>
        <w:rPr>
          <w:rFonts w:ascii="方正小标宋简体" w:eastAsia="方正小标宋简体" w:hint="default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lastRenderedPageBreak/>
        <w:t>承诺书</w:t>
      </w:r>
      <w:r w:rsidRPr="003245E7">
        <w:rPr>
          <w:rFonts w:ascii="方正小标宋简体" w:eastAsia="方正小标宋简体"/>
          <w:sz w:val="44"/>
          <w:szCs w:val="44"/>
        </w:rPr>
        <w:t>说明</w:t>
      </w:r>
    </w:p>
    <w:p w:rsidR="003245E7" w:rsidRDefault="003245E7" w:rsidP="003245E7">
      <w:pPr>
        <w:rPr>
          <w:rFonts w:hint="default"/>
        </w:rPr>
      </w:pPr>
      <w:r>
        <w:t xml:space="preserve">    </w:t>
      </w:r>
      <w:r>
        <w:t>一、本《</w:t>
      </w:r>
      <w:r w:rsidR="00B348B9" w:rsidRPr="00B348B9">
        <w:t>公信企业</w:t>
      </w:r>
      <w:r>
        <w:t>承诺书》适用范围为：企业、其他经济组织。</w:t>
      </w:r>
    </w:p>
    <w:p w:rsidR="003245E7" w:rsidRDefault="003245E7" w:rsidP="003245E7">
      <w:pPr>
        <w:rPr>
          <w:rFonts w:hint="default"/>
        </w:rPr>
      </w:pPr>
      <w:r>
        <w:t xml:space="preserve">    </w:t>
      </w:r>
      <w:r>
        <w:t>二、企业</w:t>
      </w:r>
      <w:r w:rsidR="00BF49CE">
        <w:t>权利</w:t>
      </w:r>
      <w:r>
        <w:t>义务：</w:t>
      </w:r>
    </w:p>
    <w:p w:rsidR="003245E7" w:rsidRDefault="003245E7" w:rsidP="003245E7">
      <w:pPr>
        <w:rPr>
          <w:rFonts w:hint="default"/>
        </w:rPr>
      </w:pPr>
      <w:r>
        <w:t xml:space="preserve">    </w:t>
      </w:r>
      <w:r>
        <w:t>（一）提交承诺书、公司简介、营业执照并签字盖章；</w:t>
      </w:r>
    </w:p>
    <w:p w:rsidR="003245E7" w:rsidRDefault="003245E7" w:rsidP="00BF49CE">
      <w:pPr>
        <w:ind w:firstLine="615"/>
        <w:rPr>
          <w:rFonts w:hint="default"/>
        </w:rPr>
      </w:pPr>
      <w:r>
        <w:t>（二）</w:t>
      </w:r>
      <w:r w:rsidR="00BF49CE">
        <w:t>定期填写和更新企业可公开信息，保证信息真实；</w:t>
      </w:r>
    </w:p>
    <w:p w:rsidR="00BF49CE" w:rsidRDefault="00BF49CE" w:rsidP="00BF49CE">
      <w:pPr>
        <w:ind w:firstLine="615"/>
        <w:rPr>
          <w:rFonts w:hint="default"/>
        </w:rPr>
      </w:pPr>
      <w:r>
        <w:t>（三）遵守承诺事项；</w:t>
      </w:r>
    </w:p>
    <w:p w:rsidR="00595F65" w:rsidRDefault="00BF49CE" w:rsidP="00BF49CE">
      <w:pPr>
        <w:ind w:firstLine="615"/>
        <w:rPr>
          <w:rFonts w:hint="default"/>
        </w:rPr>
      </w:pPr>
      <w:r>
        <w:t>（四）如有违反，接受吉林省公促会信用惩戒</w:t>
      </w:r>
      <w:r w:rsidR="00595F65">
        <w:t>；</w:t>
      </w:r>
    </w:p>
    <w:p w:rsidR="00BF49CE" w:rsidRDefault="00595F65" w:rsidP="00BF49CE">
      <w:pPr>
        <w:ind w:firstLine="615"/>
        <w:rPr>
          <w:rFonts w:hint="default"/>
        </w:rPr>
      </w:pPr>
      <w:r>
        <w:t>（五）享有本会信用服务及优惠权利</w:t>
      </w:r>
      <w:r w:rsidR="00BF49CE">
        <w:t>。</w:t>
      </w:r>
    </w:p>
    <w:p w:rsidR="00BF49CE" w:rsidRDefault="00BF49CE" w:rsidP="00BF49CE">
      <w:pPr>
        <w:ind w:firstLine="615"/>
        <w:rPr>
          <w:rFonts w:hint="default"/>
        </w:rPr>
      </w:pPr>
      <w:r>
        <w:t>三、</w:t>
      </w:r>
      <w:r w:rsidR="00595F65">
        <w:t>本</w:t>
      </w:r>
      <w:r>
        <w:t>会权利义务</w:t>
      </w:r>
    </w:p>
    <w:p w:rsidR="003245E7" w:rsidRDefault="00BF49CE" w:rsidP="00BF49CE">
      <w:pPr>
        <w:ind w:firstLine="615"/>
        <w:rPr>
          <w:rFonts w:hint="default"/>
        </w:rPr>
      </w:pPr>
      <w:r>
        <w:t>（一）对承诺企业进行事前</w:t>
      </w:r>
      <w:r w:rsidR="00B348B9">
        <w:t>公信力</w:t>
      </w:r>
      <w:r>
        <w:t>调查，对调查合格的企业，给予核实确认的标志；</w:t>
      </w:r>
    </w:p>
    <w:p w:rsidR="00BF49CE" w:rsidRDefault="00BF49CE" w:rsidP="00BF49CE">
      <w:pPr>
        <w:ind w:firstLine="615"/>
        <w:rPr>
          <w:rFonts w:hint="default"/>
        </w:rPr>
      </w:pPr>
      <w:r>
        <w:t>（二）在吉林省公促会官方网站对承诺企业名单进行公示；</w:t>
      </w:r>
    </w:p>
    <w:p w:rsidR="003245E7" w:rsidRDefault="00BF49CE" w:rsidP="00BF49CE">
      <w:pPr>
        <w:ind w:firstLine="615"/>
        <w:rPr>
          <w:rFonts w:hint="default"/>
        </w:rPr>
      </w:pPr>
      <w:r>
        <w:t>（三）定期对承诺企业进行舆情监测；</w:t>
      </w:r>
    </w:p>
    <w:p w:rsidR="00BF49CE" w:rsidRDefault="00BF49CE" w:rsidP="00BF49CE">
      <w:pPr>
        <w:ind w:firstLine="615"/>
        <w:rPr>
          <w:rFonts w:hint="default"/>
        </w:rPr>
      </w:pPr>
      <w:r>
        <w:t>（四）对违反承诺企业列入黑名单，实施联合惩戒；</w:t>
      </w:r>
    </w:p>
    <w:p w:rsidR="00BF49CE" w:rsidRDefault="00BF49CE" w:rsidP="00BF49CE">
      <w:pPr>
        <w:ind w:firstLine="615"/>
        <w:rPr>
          <w:rFonts w:hint="default"/>
        </w:rPr>
      </w:pPr>
      <w:r>
        <w:t>（五）定期对承诺企业进行</w:t>
      </w:r>
      <w:r w:rsidR="00B348B9">
        <w:t>公信力</w:t>
      </w:r>
      <w:r>
        <w:t>宣传、引导。</w:t>
      </w:r>
    </w:p>
    <w:p w:rsidR="003245E7" w:rsidRDefault="00595F65" w:rsidP="00595F65">
      <w:pPr>
        <w:ind w:firstLine="615"/>
        <w:rPr>
          <w:rFonts w:hint="default"/>
        </w:rPr>
      </w:pPr>
      <w:r>
        <w:t>四、本承诺书一式两份，本会和承诺企业各执一份。</w:t>
      </w:r>
    </w:p>
    <w:p w:rsidR="003245E7" w:rsidRDefault="00595F65" w:rsidP="00B348B9">
      <w:pPr>
        <w:ind w:firstLine="615"/>
        <w:rPr>
          <w:rFonts w:hint="default"/>
        </w:rPr>
      </w:pPr>
      <w:r>
        <w:t>五、本承诺书最终解释权归吉林省公促会。</w:t>
      </w:r>
    </w:p>
    <w:p w:rsidR="003245E7" w:rsidRDefault="003245E7" w:rsidP="003245E7">
      <w:pPr>
        <w:rPr>
          <w:rFonts w:hint="default"/>
        </w:rPr>
      </w:pPr>
    </w:p>
    <w:p w:rsidR="003245E7" w:rsidRPr="002B5D82" w:rsidRDefault="003245E7" w:rsidP="003245E7">
      <w:pPr>
        <w:rPr>
          <w:rFonts w:hint="default"/>
        </w:rPr>
      </w:pPr>
    </w:p>
    <w:sectPr w:rsidR="003245E7" w:rsidRPr="002B5D82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E0" w:rsidRDefault="002824E0" w:rsidP="00FE07DF">
      <w:pPr>
        <w:rPr>
          <w:rFonts w:hint="default"/>
        </w:rPr>
      </w:pPr>
      <w:r>
        <w:separator/>
      </w:r>
    </w:p>
  </w:endnote>
  <w:endnote w:type="continuationSeparator" w:id="0">
    <w:p w:rsidR="002824E0" w:rsidRDefault="002824E0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39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245E7" w:rsidRDefault="003245E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423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42341">
              <w:rPr>
                <w:b/>
                <w:sz w:val="24"/>
                <w:szCs w:val="24"/>
              </w:rPr>
              <w:fldChar w:fldCharType="separate"/>
            </w:r>
            <w:r w:rsidR="00A246E8">
              <w:rPr>
                <w:b/>
                <w:noProof/>
              </w:rPr>
              <w:t>2</w:t>
            </w:r>
            <w:r w:rsidR="001423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423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42341">
              <w:rPr>
                <w:b/>
                <w:sz w:val="24"/>
                <w:szCs w:val="24"/>
              </w:rPr>
              <w:fldChar w:fldCharType="separate"/>
            </w:r>
            <w:r w:rsidR="00A246E8">
              <w:rPr>
                <w:b/>
                <w:noProof/>
              </w:rPr>
              <w:t>2</w:t>
            </w:r>
            <w:r w:rsidR="001423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E0" w:rsidRDefault="002824E0" w:rsidP="00FE07DF">
      <w:pPr>
        <w:rPr>
          <w:rFonts w:hint="default"/>
        </w:rPr>
      </w:pPr>
      <w:r>
        <w:separator/>
      </w:r>
    </w:p>
  </w:footnote>
  <w:footnote w:type="continuationSeparator" w:id="0">
    <w:p w:rsidR="002824E0" w:rsidRDefault="002824E0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36F29"/>
    <w:rsid w:val="00046BD2"/>
    <w:rsid w:val="000F0C0C"/>
    <w:rsid w:val="00142341"/>
    <w:rsid w:val="002824E0"/>
    <w:rsid w:val="002B5D82"/>
    <w:rsid w:val="002F6973"/>
    <w:rsid w:val="003112CF"/>
    <w:rsid w:val="003245E7"/>
    <w:rsid w:val="0035008D"/>
    <w:rsid w:val="003562F7"/>
    <w:rsid w:val="00452C54"/>
    <w:rsid w:val="00486D82"/>
    <w:rsid w:val="00595F65"/>
    <w:rsid w:val="005C2FED"/>
    <w:rsid w:val="006072CD"/>
    <w:rsid w:val="006F2CFF"/>
    <w:rsid w:val="00716282"/>
    <w:rsid w:val="00884AC1"/>
    <w:rsid w:val="009D3272"/>
    <w:rsid w:val="00A246E8"/>
    <w:rsid w:val="00A37298"/>
    <w:rsid w:val="00A860FA"/>
    <w:rsid w:val="00AE5CD6"/>
    <w:rsid w:val="00AF5A81"/>
    <w:rsid w:val="00B15FC0"/>
    <w:rsid w:val="00B348B9"/>
    <w:rsid w:val="00BC758E"/>
    <w:rsid w:val="00BF49CE"/>
    <w:rsid w:val="00C04D90"/>
    <w:rsid w:val="00C22E56"/>
    <w:rsid w:val="00C679E5"/>
    <w:rsid w:val="00DF5377"/>
    <w:rsid w:val="00E30E3F"/>
    <w:rsid w:val="00E67F9F"/>
    <w:rsid w:val="00EA64C6"/>
    <w:rsid w:val="00EC6F53"/>
    <w:rsid w:val="00F2173D"/>
    <w:rsid w:val="00F62F0D"/>
    <w:rsid w:val="00FA42D1"/>
    <w:rsid w:val="00FA6EC6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6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List Paragraph"/>
    <w:basedOn w:val="a"/>
    <w:uiPriority w:val="34"/>
    <w:qFormat/>
    <w:rsid w:val="003245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BFB4B-7CD5-4440-8158-100E958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</cp:lastModifiedBy>
  <cp:revision>10</cp:revision>
  <cp:lastPrinted>2021-03-07T23:34:00Z</cp:lastPrinted>
  <dcterms:created xsi:type="dcterms:W3CDTF">2021-03-07T01:52:00Z</dcterms:created>
  <dcterms:modified xsi:type="dcterms:W3CDTF">2021-05-11T00:05:00Z</dcterms:modified>
</cp:coreProperties>
</file>