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15" w:rsidRDefault="00D72385" w:rsidP="00D72385">
      <w:pPr>
        <w:spacing w:line="560" w:lineRule="exact"/>
        <w:jc w:val="center"/>
        <w:rPr>
          <w:rFonts w:ascii="方正小标宋简体" w:eastAsia="方正小标宋简体"/>
          <w:sz w:val="44"/>
          <w:szCs w:val="44"/>
        </w:rPr>
      </w:pPr>
      <w:r w:rsidRPr="00AD4215">
        <w:rPr>
          <w:rFonts w:ascii="方正小标宋简体" w:eastAsia="方正小标宋简体"/>
          <w:sz w:val="44"/>
          <w:szCs w:val="44"/>
        </w:rPr>
        <w:t>在中国文联十一大</w:t>
      </w:r>
    </w:p>
    <w:p w:rsidR="00D72385" w:rsidRPr="00AD4215" w:rsidRDefault="00D72385" w:rsidP="00D72385">
      <w:pPr>
        <w:spacing w:line="560" w:lineRule="exact"/>
        <w:jc w:val="center"/>
        <w:rPr>
          <w:rFonts w:ascii="方正小标宋简体" w:eastAsia="方正小标宋简体"/>
          <w:sz w:val="44"/>
          <w:szCs w:val="44"/>
        </w:rPr>
      </w:pPr>
      <w:r w:rsidRPr="00AD4215">
        <w:rPr>
          <w:rFonts w:ascii="方正小标宋简体" w:eastAsia="方正小标宋简体"/>
          <w:sz w:val="44"/>
          <w:szCs w:val="44"/>
        </w:rPr>
        <w:t>中国作协十大开幕式上的讲话</w:t>
      </w:r>
    </w:p>
    <w:p w:rsidR="00D72385" w:rsidRDefault="00D72385" w:rsidP="00D72385">
      <w:pPr>
        <w:spacing w:line="560" w:lineRule="exact"/>
        <w:jc w:val="center"/>
      </w:pPr>
      <w:r>
        <w:t>（</w:t>
      </w:r>
      <w:r>
        <w:t>2021</w:t>
      </w:r>
      <w:r>
        <w:t>年</w:t>
      </w:r>
      <w:r>
        <w:t>12</w:t>
      </w:r>
      <w:r>
        <w:t>月</w:t>
      </w:r>
      <w:r>
        <w:t>14</w:t>
      </w:r>
      <w:r>
        <w:t>日）</w:t>
      </w:r>
    </w:p>
    <w:p w:rsidR="00D72385" w:rsidRDefault="00D72385" w:rsidP="00D72385">
      <w:pPr>
        <w:spacing w:line="560" w:lineRule="exact"/>
        <w:jc w:val="center"/>
      </w:pPr>
      <w:r>
        <w:t>习近平</w:t>
      </w:r>
    </w:p>
    <w:p w:rsidR="00D72385" w:rsidRDefault="00D72385" w:rsidP="00D72385">
      <w:pPr>
        <w:rPr>
          <w:rFonts w:hint="default"/>
        </w:rPr>
      </w:pPr>
    </w:p>
    <w:p w:rsidR="00D72385" w:rsidRDefault="00D72385" w:rsidP="00D72385">
      <w:pPr>
        <w:rPr>
          <w:rFonts w:hint="default"/>
        </w:rPr>
      </w:pPr>
      <w:r>
        <w:t>各位代表，同志们，朋友们：</w:t>
      </w:r>
    </w:p>
    <w:p w:rsidR="00D72385" w:rsidRDefault="00D72385" w:rsidP="00D72385">
      <w:r>
        <w:t xml:space="preserve">    </w:t>
      </w:r>
      <w:r>
        <w:t>今天，我们在这里召开中国文学艺术界联合会第十一次全国代表大会、中国作家协会第十次全国代表大会，共商我国文艺繁荣发展大计。</w:t>
      </w:r>
    </w:p>
    <w:p w:rsidR="00D72385" w:rsidRDefault="00D72385" w:rsidP="00D72385">
      <w:r>
        <w:t xml:space="preserve">    </w:t>
      </w:r>
      <w:r>
        <w:t>首先，我代表党中央，向大会的召开，表示热烈的祝贺！向全体代表，并通过你们向全国广大文艺工作者，致以诚挚的问候！</w:t>
      </w:r>
    </w:p>
    <w:p w:rsidR="00D72385" w:rsidRDefault="00D72385" w:rsidP="00D72385">
      <w:r>
        <w:t xml:space="preserve">    </w:t>
      </w:r>
      <w:r>
        <w:t>今年是中国共产党成立一百周年。百年征程波澜壮阔，百年初心历久弥坚。中国共产党是具有高度文化自觉的党，党的百年奋斗凝结着我国文化奋进的历史。中国共产党从成立之日起就把建设民族的科学的大众的中华民族新文化作为自己的使命，积极推动文化建设和文艺繁荣发展。毛泽东同志在《新民主主义论》中说：“建立中华民族的新文化，这就是我们在文化领域中的目的。”一百年来，在党的领导下，广大文艺工作者坚持与时代同步伐，与人民同呼吸、共命运、心连心，高擎民族精神火炬，吹响时代前进号角，矢志不渝投身革命、建设、改革事业，用丰富的文艺形式，激励受剥削受压迫的劳苦大众浴血奋战、百折不挠，激励站起来的中国人民自力更生、发愤图强，激励改革开放大潮中的</w:t>
      </w:r>
      <w:r>
        <w:lastRenderedPageBreak/>
        <w:t>亿万人民解放思想、锐意进取，激励新时代的中国人民自信自强、守正创新，为增强人民力量、振奋民族精神发挥了重要作用。</w:t>
      </w:r>
    </w:p>
    <w:p w:rsidR="00D72385" w:rsidRDefault="00D72385" w:rsidP="00D72385">
      <w:r>
        <w:t xml:space="preserve">    </w:t>
      </w:r>
      <w:r>
        <w:t>党的十八大以来，广大文艺工作者与党同心同德、与人民同向同行，围绕中心、服务大局，真情倾听时代发展的铿锵足音，生动讴歌改革创新的火热实践，在文艺创作、文艺活动、文艺惠民等方面作出积极贡献、取得丰硕成果。特别是围绕纪念中国人民抗日战争暨世界反法西斯战争胜利</w:t>
      </w:r>
      <w:r>
        <w:t>70</w:t>
      </w:r>
      <w:r>
        <w:t>周年、庆祝中国人民解放军建军</w:t>
      </w:r>
      <w:r>
        <w:t>90</w:t>
      </w:r>
      <w:r>
        <w:t>周年、庆祝改革开放</w:t>
      </w:r>
      <w:r>
        <w:t>40</w:t>
      </w:r>
      <w:r>
        <w:t>周年、庆祝中华人民共和国成立</w:t>
      </w:r>
      <w:r>
        <w:t>70</w:t>
      </w:r>
      <w:r>
        <w:t>周年、纪念中国人民志愿军抗美援朝出国作战</w:t>
      </w:r>
      <w:r>
        <w:t>70</w:t>
      </w:r>
      <w:r>
        <w:t>周年、庆祝中国共产党成立</w:t>
      </w:r>
      <w:r>
        <w:t>100</w:t>
      </w:r>
      <w:r>
        <w:t>周年等党和国家重大活动，围绕决战脱贫攻坚、决胜全面建成小康社会等重大主题，围绕抗击新冠肺炎疫情等重大风险挑战，围绕实现人民对美好生活的向往、实现中华民族伟大复兴的中国梦，广大文艺工作者倾情投入、用心创作，推出大量优秀作品，开展系列文艺活动，发挥了聚人心、暖民心、强信心的作用。文学、戏剧、电影、电视、音乐、舞蹈、美术、摄影、书法、曲艺、杂技、民间文艺、文艺评论、群众文艺、艺术教育等领域都取得长足进步，我国文艺事业呈现百花齐放、生机勃勃的繁荣景象。</w:t>
      </w:r>
    </w:p>
    <w:p w:rsidR="00D72385" w:rsidRDefault="00D72385" w:rsidP="00D72385">
      <w:r>
        <w:t xml:space="preserve">    </w:t>
      </w:r>
      <w:r>
        <w:t>一百年来，党领导文艺战线不断探索、实践，走出了一条以马克思主义为指导、符合中国国情和文化传统、高扬人民性的文艺发展道路，为我国文艺繁荣发展指明了前进方向。</w:t>
      </w:r>
    </w:p>
    <w:p w:rsidR="00D72385" w:rsidRDefault="00D72385" w:rsidP="00D72385">
      <w:r>
        <w:t xml:space="preserve">    </w:t>
      </w:r>
      <w:r>
        <w:t>实践充分证明，文艺事业是党和人民的重要事业，文艺战线</w:t>
      </w:r>
      <w:r>
        <w:lastRenderedPageBreak/>
        <w:t>是党和人民的重要战线，广大文艺工作者无愧于党和人民的期待与要求。党和人民需要你们、信赖你们、感谢你们！</w:t>
      </w:r>
    </w:p>
    <w:p w:rsidR="00D72385" w:rsidRDefault="00D72385" w:rsidP="00D72385">
      <w:r>
        <w:t xml:space="preserve">    </w:t>
      </w:r>
      <w:r>
        <w:t>各位代表！同志们、朋友们！</w:t>
      </w:r>
    </w:p>
    <w:p w:rsidR="00D72385" w:rsidRDefault="00D72385" w:rsidP="00D72385">
      <w:r>
        <w:t xml:space="preserve">    </w:t>
      </w:r>
      <w:r>
        <w:t>文化兴则国家兴，文化强则民族强。当代中国，江山壮丽，人民豪迈，前程远大。时代为我国文艺繁荣发展提供了前所未有的广阔舞台。推动社会主义文艺繁荣发展、建设社会主义文化强国，广大文艺工作者义不容辞、重任在肩、大有作为。</w:t>
      </w:r>
    </w:p>
    <w:p w:rsidR="00D72385" w:rsidRDefault="00D72385" w:rsidP="00D72385">
      <w:r>
        <w:t xml:space="preserve">    </w:t>
      </w:r>
      <w:r>
        <w:t>广大文艺工作者要增强文化自觉、坚定文化自信，以强烈的历史主动精神，积极投身社会主义文化强国建设，坚持为人民服务、为社会主义服务方向，坚持百花齐放、百家争鸣方针，坚持创造性转化、创新性发展，聚焦举旗帜、聚民心、育新人、兴文化、展形象的使命任务，在培根铸魂上展现新担当，在守正创新上实现新作为，在明德修身上焕发新风貌，用自强不息、厚德载物的文化创造，展示中国文艺新气象，铸就中华文化新辉煌，为实现第二个百年奋斗目标、实现中华民族伟大复兴的中国梦提供强大的价值引导力、文化凝聚力、精神推动力。</w:t>
      </w:r>
    </w:p>
    <w:p w:rsidR="00D72385" w:rsidRDefault="00D72385" w:rsidP="00D72385">
      <w:r>
        <w:t xml:space="preserve">    </w:t>
      </w:r>
      <w:r>
        <w:t>这里，我给大家提几点希望。</w:t>
      </w:r>
    </w:p>
    <w:p w:rsidR="00D72385" w:rsidRDefault="00D72385" w:rsidP="00D72385">
      <w:r>
        <w:t xml:space="preserve"> </w:t>
      </w:r>
      <w:r w:rsidRPr="00D72385">
        <w:rPr>
          <w:rFonts w:ascii="黑体" w:eastAsia="黑体" w:hAnsi="黑体"/>
          <w:b/>
        </w:rPr>
        <w:t xml:space="preserve">   </w:t>
      </w:r>
      <w:r w:rsidRPr="00D72385">
        <w:rPr>
          <w:rFonts w:ascii="黑体" w:eastAsia="黑体" w:hAnsi="黑体"/>
          <w:b/>
        </w:rPr>
        <w:t>第一，希望广大文艺工作者心系民族复兴伟业，热忱描绘新时代新征程的恢宏气象</w:t>
      </w:r>
      <w:r>
        <w:t>。实现中华民族伟大复兴，是近代以来中国人民和中华民族最伟大的梦想。一百年来，中国共产党把马克思主义基本原理同中国具体实际相结合、同中华优秀传统文化相结合，团结带领中国人民在这片广袤大地上绘就了人类发展史上</w:t>
      </w:r>
      <w:r>
        <w:lastRenderedPageBreak/>
        <w:t>波澜壮阔的壮美画卷，书写了中华民族几千年历史上最恢宏的史诗。现在，实现中华民族伟大复兴进入了不可逆转的历史进程，我们比历史上任何时期都更接近、更有信心和能力实现中华民族伟大复兴的目标，同时也必须准备付出更为艰巨、更为艰苦的努力。</w:t>
      </w:r>
    </w:p>
    <w:p w:rsidR="00D72385" w:rsidRDefault="00D72385" w:rsidP="00D72385">
      <w:r>
        <w:t xml:space="preserve">    </w:t>
      </w:r>
      <w:r>
        <w:t>文化是民族的精神命脉，文艺是时代的号角。古人说：“文者，贯道之器也。”新时代新征程是当代中国文艺的历史方位。广大文艺工作者要深刻把握民族复兴的时代主题，把人生追求、艺术生命同国家前途、民族命运、人民愿望紧密结合起来，以文弘业、以文培元，以文立心、以文铸魂，把文艺创造写到民族复兴的历史上、写在人民奋斗的征程中。</w:t>
      </w:r>
    </w:p>
    <w:p w:rsidR="00D72385" w:rsidRDefault="00D72385" w:rsidP="00D72385">
      <w:r>
        <w:t xml:space="preserve">    </w:t>
      </w:r>
      <w:r>
        <w:t>一百年来，中国共产党领导中国人民经过顽强奋斗，迎来了从站起来、富起来到强起来的伟大飞跃，迎来了从落后时代、跟上时代再到引领时代的伟大跨越，创造了人类历史上惊天地、泣鬼神的伟大史剧。广大文艺工作者要树立大历史观、大时代观，眼纳千江水、胸起百万兵，把握历史进程和时代大势，反映中华民族的千年巨变，揭示百年中国的人间正道，弘扬以爱国主义为核心的民族精神和以改革创新为核心的时代精神，弘扬伟大建党精神，唱响昂扬的时代主旋律。</w:t>
      </w:r>
    </w:p>
    <w:p w:rsidR="00D72385" w:rsidRDefault="00D72385" w:rsidP="00D72385">
      <w:r>
        <w:t xml:space="preserve">    </w:t>
      </w:r>
      <w:r>
        <w:t>中国特色社会主义新时代是中国人民在新的考验和挑战中创造光明未来的时代，也是中国人民拼搏奋斗创造美好生活的时代。“登高使人心旷，临流使人意远。”广大文艺工作者要紧跟时代步</w:t>
      </w:r>
      <w:r>
        <w:lastRenderedPageBreak/>
        <w:t>伐，从时代的脉搏中感悟艺术的脉动，把艺术创造向着亿万人民的伟大奋斗敞开，向着丰富多彩的社会生活敞开，从时代之变、中国之进、人民之呼中提炼主题、萃取题材，展现中华历史之美、山河之美、文化之美，抒写中国人民奋斗之志、创造之力、发展之果，全方位全景式展现新时代的精神气象。</w:t>
      </w:r>
    </w:p>
    <w:p w:rsidR="00D72385" w:rsidRDefault="00D72385" w:rsidP="00D72385">
      <w:r>
        <w:t xml:space="preserve">   </w:t>
      </w:r>
      <w:r w:rsidRPr="00D72385">
        <w:rPr>
          <w:rFonts w:ascii="黑体" w:eastAsia="黑体" w:hAnsi="黑体"/>
          <w:b/>
        </w:rPr>
        <w:t xml:space="preserve"> </w:t>
      </w:r>
      <w:r w:rsidRPr="00D72385">
        <w:rPr>
          <w:rFonts w:ascii="黑体" w:eastAsia="黑体" w:hAnsi="黑体"/>
          <w:b/>
        </w:rPr>
        <w:t>第二，希望广大文艺工作者坚守人民立场，书写生生不息的人民史诗</w:t>
      </w:r>
      <w:r>
        <w:t>。源于人民、为了人民、属于人民，是社会主义文艺的根本立场，也是社会主义文艺繁荣发展的动力所在。广大文艺工作者要坚持以人民为中心的创作导向，把人民放在心中最高位置，把人民满意不满意作为检验艺术的最高标准，创作更多满足人民文化需求和增强人民精神力量的优秀作品，让文艺的百花园永远为人民绽放。</w:t>
      </w:r>
    </w:p>
    <w:p w:rsidR="00D72385" w:rsidRDefault="00D72385" w:rsidP="00D72385">
      <w:r>
        <w:t xml:space="preserve">    </w:t>
      </w:r>
      <w:r>
        <w:t>人民是历史的创造者，也是时代的创造者。在人民的壮阔奋斗中，随处跃动着创造历史的火热篇章，汇聚起来就是一部人民的史诗。人民是文艺之母。文学艺术的成长离不开人民的滋养，人民中有着一切文学艺术取之不尽、用之不竭的丰沛源泉。文艺要对人民创造历史的伟大进程给予最热情的赞颂，对一切为中华民族伟大复兴奋斗的拼搏者、一切为人民牺牲奉献的英雄们给予最深情的褒扬。</w:t>
      </w:r>
    </w:p>
    <w:p w:rsidR="00D72385" w:rsidRDefault="00D72385" w:rsidP="00D72385">
      <w:r>
        <w:t xml:space="preserve">    </w:t>
      </w:r>
      <w:r>
        <w:t>茅盾说过：“一个做小说的人不但须有广博的生活经验，亦必须有一个训练过的头脑能够分析那复杂的社会现象。”俄国作家托尔斯泰说过：“艺术不是技艺，它是艺术家体验了的感情的传达。”</w:t>
      </w:r>
      <w:r>
        <w:lastRenderedPageBreak/>
        <w:t>生活就是人民，人民就是生活。人民是真实的、现实的、朴实的，不能用虚构的形象虚构人民，不能用调侃的态度调侃人民，更不能用丑化的笔触丑化人民。广大文艺工作者只有深入人民群众、了解人民的辛勤劳动、感知人民的喜怒哀乐，才能洞悉生活本质，才能把握时代脉动，才能领悟人民心声，才能使文艺创作具有深沉的力量和隽永的魅力。广大文艺工作者不仅要让人民成为作品的主角，而且要把自己的思想倾向和情感同人民融为一体，把心、情、思沉到人民之中，同人民一道感受时代的脉搏、生命的光彩，为时代和人民放歌。</w:t>
      </w:r>
    </w:p>
    <w:p w:rsidR="00D72385" w:rsidRDefault="00D72385" w:rsidP="00D72385">
      <w:r>
        <w:t xml:space="preserve">    </w:t>
      </w:r>
      <w:r>
        <w:t>文学艺术以形象取胜，经典文艺形象会成为一个时代文艺的重要标识。一切有追求、有本领的文艺工作者要提高阅读生活的能力，不断发掘更多代表时代精神的新现象新人物，以源于生活又高于生活的艺术创造，以现实主义和浪漫主义相结合的美学风格，塑造更多吸引人、感染人、打动人的艺术形象，为时代留下令人难忘的艺术经典。</w:t>
      </w:r>
    </w:p>
    <w:p w:rsidR="00D72385" w:rsidRDefault="00D72385" w:rsidP="00D72385">
      <w:r>
        <w:t xml:space="preserve">    </w:t>
      </w:r>
      <w:r>
        <w:t>“立文之道，惟字与义。”文艺只有向上向善才能成为时代的号角。止于至善，方能臻于至美。广大文艺工作者要发扬中国文艺追求向上向善的优良传统，把社会主义核心价值观生动活泼体现在文艺创作之中，把有筋骨、有道德、有温度的东西表现出来，倡导健康文化风尚，摒弃畸形审美倾向，用思想深刻、清新质朴、刚健有力的优秀作品滋养人民的审美观价值观，使人民在精神生活上更加充盈起来。</w:t>
      </w:r>
    </w:p>
    <w:p w:rsidR="00D72385" w:rsidRDefault="00D72385" w:rsidP="00D72385">
      <w:r>
        <w:lastRenderedPageBreak/>
        <w:t xml:space="preserve">  </w:t>
      </w:r>
      <w:r w:rsidRPr="00D72385">
        <w:rPr>
          <w:rFonts w:ascii="黑体" w:eastAsia="黑体" w:hAnsi="黑体"/>
          <w:b/>
        </w:rPr>
        <w:t xml:space="preserve">  </w:t>
      </w:r>
      <w:r w:rsidRPr="00D72385">
        <w:rPr>
          <w:rFonts w:ascii="黑体" w:eastAsia="黑体" w:hAnsi="黑体"/>
          <w:b/>
        </w:rPr>
        <w:t>第三，希望广大文艺工作者坚持守正创新，用跟上时代的精品力作开拓文艺新境界</w:t>
      </w:r>
      <w:r>
        <w:t>。衡量一个时代的文艺成就最终要看作品，衡量文学家、艺术家的人生价值也要看作品。广大文艺工作者要精益求精、勇于创新，努力创作无愧于我们这个伟大民族、伟大时代的优秀作品。</w:t>
      </w:r>
    </w:p>
    <w:p w:rsidR="00D72385" w:rsidRDefault="00D72385" w:rsidP="00D72385">
      <w:r>
        <w:t xml:space="preserve">    </w:t>
      </w:r>
      <w:r>
        <w:t>古往今来，优秀文艺作品必然是思想内容和艺术表达有机统一的结果。正所谓“理辩则气直，气直则辞盛，辞盛则文工”。只有把美的价值注入美的艺术之中，作品才有灵魂，思想和艺术才能相得益彰，作品才能传之久远。要把提高质量作为文艺作品的生命线，内容选材要严、思想开掘要深、艺术创造要精，不断提升作品的精神能量、文化内涵、艺术价值。</w:t>
      </w:r>
    </w:p>
    <w:p w:rsidR="00D72385" w:rsidRDefault="00D72385" w:rsidP="00D72385">
      <w:r>
        <w:t xml:space="preserve">    </w:t>
      </w:r>
      <w:r>
        <w:t>创新是文艺的生命。作家柳青说，“一个写作者，当他完全摆脱模仿的时候，他才开始成为真正的作家”，“每一个时代的文学，都有新的写法”。广大文艺工作者要有学习前人的礼敬之心，更要有超越前人的竞胜之心，增强自我突破的勇气，抵制照搬跟风、克隆山寨，迈向更加广阔的创作天地。</w:t>
      </w:r>
    </w:p>
    <w:p w:rsidR="00D72385" w:rsidRDefault="00D72385" w:rsidP="00D72385">
      <w:r>
        <w:t xml:space="preserve">    </w:t>
      </w:r>
      <w:r>
        <w:t>博大精深的中华文明是中华民族独特的精神标识，是当代中国文艺的根基，也是文艺创新的宝藏。中国文化历来推崇“收百世之阙文，采千载之遗韵”。要挖掘中华优秀传统文化的思想观念、人文精神、道德规范，把艺术创造力和中华文化价值融合起来，把中华美学精神和当代审美追求结合起来，激活中华文化生命力。故步自封、陈陈相因谈不上传承，割断血脉、凭空虚造不能算创</w:t>
      </w:r>
      <w:r>
        <w:lastRenderedPageBreak/>
        <w:t>新。要把握传承和创新的关系，学古不泥古、破法不悖法，让中华优秀传统文化成为文艺创新的重要源泉。</w:t>
      </w:r>
    </w:p>
    <w:p w:rsidR="00D72385" w:rsidRDefault="00D72385" w:rsidP="00D72385">
      <w:r>
        <w:t xml:space="preserve">    </w:t>
      </w:r>
      <w:r>
        <w:t>今天，各种艺术门类互融互通，各种表现形式交叉融合，互联网、大数据、人工智能等催生了文艺形式创新，拓宽了文艺空间。我们必须明白一个道理，一切创作技巧和手段都是为内容服务的。科技发展、技术革新可以带来新的艺术表达和渲染方式，但艺术的丰盈始终有赖于生活。要正确运用新的技术、新的手段，激发创意灵感、丰富文化内涵、表达思想情感，使文艺创作呈现更有内涵、更有潜力的新境界。</w:t>
      </w:r>
    </w:p>
    <w:p w:rsidR="00D72385" w:rsidRDefault="00D72385" w:rsidP="00D72385">
      <w:r>
        <w:t xml:space="preserve">   </w:t>
      </w:r>
      <w:r w:rsidRPr="00D72385">
        <w:rPr>
          <w:rFonts w:ascii="黑体" w:eastAsia="黑体" w:hAnsi="黑体"/>
          <w:b/>
        </w:rPr>
        <w:t xml:space="preserve"> </w:t>
      </w:r>
      <w:r w:rsidRPr="00D72385">
        <w:rPr>
          <w:rFonts w:ascii="黑体" w:eastAsia="黑体" w:hAnsi="黑体"/>
          <w:b/>
        </w:rPr>
        <w:t>第四，希望广大文艺工作者用情用力讲好中国故事，向世界展现可信、可爱、可敬的中国形象</w:t>
      </w:r>
      <w:r>
        <w:t>。中国人民历来具有深厚的天下情怀，当代中国文艺要把目光投向世界、投向人类。广大文艺工作者要有信心和抱负，承百代之流，会当今之变，创作更多彰显中国审美旨趣、传播当代中国价值观念、反映全人类共同价值追求的优秀作品。</w:t>
      </w:r>
    </w:p>
    <w:p w:rsidR="00D72385" w:rsidRDefault="00D72385" w:rsidP="00D72385">
      <w:r>
        <w:t xml:space="preserve">    </w:t>
      </w:r>
      <w:r>
        <w:t>各国人民的处境和命运千差万别，但对美好生活的不懈追求、为改变命运的不屈奋斗是一致的，也是最容易引起共鸣的。马克思说：“凡是民族作为民族所做的事情，都是他们为人类社会而做的事情。”在艰苦卓绝的奋斗中，中国人民以一往无前的决心和意志，以前所未有的智慧和力量，开辟了中国特色社会主义道路，创造了经济快速发展和社会长期稳定两大奇迹，创造了人类文明新形态，大幅提高了中国文化软实力。国际社会希望解码中国的</w:t>
      </w:r>
      <w:r>
        <w:lastRenderedPageBreak/>
        <w:t>发展道路和成功秘诀，了解中国人民的生活变迁和心灵世界。</w:t>
      </w:r>
    </w:p>
    <w:p w:rsidR="00D72385" w:rsidRDefault="00D72385" w:rsidP="00D72385">
      <w:r>
        <w:t xml:space="preserve">    </w:t>
      </w:r>
      <w:r>
        <w:t>以文化人，更能凝结心灵；以艺通心，更易沟通世界。广大文艺工作者要立足中国大地，讲好中国故事，以更为深邃的视野、更为博大的胸怀、更为自信的态度，择取最能代表中国变革和中国精神的题材，进行艺术表现，塑造更多为世界所认知的中华文化形象，努力展示一个生动立体的中国，为推动构建人类命运共同体谱写新篇章。</w:t>
      </w:r>
    </w:p>
    <w:p w:rsidR="00D72385" w:rsidRDefault="00D72385" w:rsidP="00D72385">
      <w:r>
        <w:t xml:space="preserve">    </w:t>
      </w:r>
      <w:r>
        <w:t>文艺的民族特性体现了一个民族的文化辨识度。广大文艺工作者要坚守中华文化立场，同世界各国文学家、艺术家开展交流。要重视发展民族化的艺术内容和形式，继承发扬民族民间文学艺术传统，拓展风格流派、形式样式，在世界文学艺术领域鲜明确立中国气派、中国风范。</w:t>
      </w:r>
    </w:p>
    <w:p w:rsidR="00D72385" w:rsidRDefault="00D72385" w:rsidP="00D72385">
      <w:r>
        <w:t xml:space="preserve"> </w:t>
      </w:r>
      <w:r w:rsidRPr="00D72385">
        <w:rPr>
          <w:rFonts w:ascii="黑体" w:eastAsia="黑体" w:hAnsi="黑体"/>
          <w:b/>
        </w:rPr>
        <w:t xml:space="preserve">   </w:t>
      </w:r>
      <w:r w:rsidRPr="00D72385">
        <w:rPr>
          <w:rFonts w:ascii="黑体" w:eastAsia="黑体" w:hAnsi="黑体"/>
          <w:b/>
        </w:rPr>
        <w:t>第五，希望广大文艺工作者坚持弘扬正道，在追求德艺双馨中成就人生价值</w:t>
      </w:r>
      <w:r>
        <w:t>。“志高则言洁，志大则辞弘，志远则旨永。”文艺承担着成风化人的职责。广大文艺工作者要把个人的道德修养、社会形象与作品的社会效果统一起来，坚守艺术理想，追求德艺双馨，努力以高尚的操守和文质兼美的作品，为历史存正气、为世人弘美德、为自身留清名。</w:t>
      </w:r>
    </w:p>
    <w:p w:rsidR="00D72385" w:rsidRDefault="00D72385" w:rsidP="00D72385">
      <w:r>
        <w:t xml:space="preserve">    </w:t>
      </w:r>
      <w:r>
        <w:t>立德树人的人，必先立己；铸魂培根的人，必先铸己。那些在历史长河中经久不衰的经典，都体现了文学家、艺术家襟怀和学识的贯通、道德和才情的交融、人品和艺品的统一。正所谓“为世用者，百篇无害；不为用者，一章无补”。</w:t>
      </w:r>
    </w:p>
    <w:p w:rsidR="00D72385" w:rsidRDefault="00D72385" w:rsidP="00D72385">
      <w:r>
        <w:lastRenderedPageBreak/>
        <w:t xml:space="preserve">    </w:t>
      </w:r>
      <w:r>
        <w:t>文艺创作是艰辛的创造性工作。练就高超艺术水平非朝夕之功，需要专心致志、朝乾夕惕、久久为功。如果只想走捷径、求速成、逐虚名，幻想一夜成名，追逐一夜暴富，最终只能是过眼云烟。文艺要通俗，但决不能庸俗、低俗、媚俗。文艺要生活，但决不能成为不良风气的制造者、跟风者、鼓吹者。文艺要创新，但决不能搞光怪陆离、荒腔走板的东西。文艺要效益，但决不能沾染铜臭气、当市场的奴隶。创作要靠心血，表演要靠实力，形象要靠塑造，效益要靠品质，名声要靠德艺。低格调的搞笑，无底线的放纵，博眼球的娱乐，不知止的欲望，对文艺有百害而无一利！广大文艺工作者要心怀对艺术的敬畏之心和对专业的赤诚之心，下真功夫、练真本事、求真名声。</w:t>
      </w:r>
    </w:p>
    <w:p w:rsidR="00D72385" w:rsidRDefault="00D72385" w:rsidP="00D72385">
      <w:r>
        <w:t xml:space="preserve">    </w:t>
      </w:r>
      <w:r>
        <w:t>文艺工作者的自身修养不只是个人私事，文艺行风的好坏会影响整个文化领域乃至社会生活的生态。文学家、艺术家是有社会影响力的，一举一动都会对社会产生影响。大家要珍惜自己的社会影响，认真严肃地考虑作品的社会效果。一个文艺工作者如果品行不端，人民不会接受，时代也不会接受！不自重就得不到尊重！广大文艺工作者要讲品位、讲格调、讲责任，自觉遵守法律、遵循公序良俗，自觉抵制拜金主义、享乐主义、极端个人主义，堂堂正正做人、清清白白做事。要有“横眉冷对千夫指，俯首甘为孺子牛”的精神，歌颂真善美、针砭假恶丑。对正能量要敢写敢歌，理直气壮，正大光明。对丑恶事要敢怒敢批，大义凛然，威武不屈。要弘扬行风艺德，树立文艺界良好社会形象，营</w:t>
      </w:r>
      <w:r>
        <w:lastRenderedPageBreak/>
        <w:t>造自尊自爱、互学互鉴、天朗气清的行业风气。</w:t>
      </w:r>
    </w:p>
    <w:p w:rsidR="00D72385" w:rsidRDefault="00D72385" w:rsidP="00D72385">
      <w:r>
        <w:t xml:space="preserve">    </w:t>
      </w:r>
      <w:r>
        <w:t>各位代表！同志们、朋友们！</w:t>
      </w:r>
    </w:p>
    <w:p w:rsidR="00D72385" w:rsidRDefault="00D72385" w:rsidP="00D72385">
      <w:r>
        <w:t xml:space="preserve">    </w:t>
      </w:r>
      <w:r>
        <w:t>繁荣发展社会主义文艺、建设社会主义文化强国，需要在党的领导下，广泛团结凝聚爱国奉献的文艺工作者，培养造就一大批德才兼备的文学家、艺术家。中国文联、中国作协是党和政府联系文艺工作者的桥梁和纽带。</w:t>
      </w:r>
      <w:r>
        <w:t>5</w:t>
      </w:r>
      <w:r>
        <w:t>年来，中国文联、中国作协紧扣“做人的工作”这一任务，聚焦创作生产优秀作品这一中心环节，深化改革，优化职能，团结引领广大文艺工作者听党话、跟党走，繁荣创作、服务人民，发挥了重要作用。</w:t>
      </w:r>
    </w:p>
    <w:p w:rsidR="00D72385" w:rsidRDefault="00D72385" w:rsidP="00D72385">
      <w:r>
        <w:t xml:space="preserve">    </w:t>
      </w:r>
      <w:r>
        <w:t>中国文联、中国作协要发挥文联、作协系统的组织优势，创新工作体系，做好对新的文艺组织和新的文艺群体的教育引导工作，向基层文艺工作者倾斜，用事业激励人才，让人才成就事业，广泛组织动员各领域各层次各方面文艺工作者投身党的文艺事业。要诚心诚意同文艺工作者交朋友，办实事、解难事、真办事，让他们感受到“文艺工作者之家”的温暖。要发挥文艺界人民团体的专业优势，指导文学家、艺术家提高专业水平，建设更具权威性、公信力、影响力的文艺评价体系，强化行业服务、行业管理、行业自律，深入推进行风建设。</w:t>
      </w:r>
    </w:p>
    <w:p w:rsidR="00D72385" w:rsidRDefault="00D72385" w:rsidP="00D72385">
      <w:r>
        <w:t xml:space="preserve">    </w:t>
      </w:r>
      <w:r>
        <w:t>各级党委要贯彻党的理论和路线方针政策，尊重和遵循文艺规律，通过深化改革、完善政策、健全体制，形成不断出精品、出人才的生动局面。要选好配强文艺单位领导班子，把政治过硬、德才兼备、熟悉文艺工作、能够同文艺工作者打成一片的干部放</w:t>
      </w:r>
      <w:r>
        <w:lastRenderedPageBreak/>
        <w:t>到领导岗位上来。要加大文艺创作扶持力度，不断扩大高质量文艺作品供给。要加强马克思主义文艺理论和评论建设，增强朝气锐气，发挥引导创作、推出精品、提高审美、引领风尚的作用。要坚持教育引导和综合治理并重，立破并举、综合施策，建设山清水秀的文艺生态。</w:t>
      </w:r>
    </w:p>
    <w:p w:rsidR="00D72385" w:rsidRDefault="00D72385" w:rsidP="00D72385">
      <w:r>
        <w:t xml:space="preserve">    </w:t>
      </w:r>
      <w:r>
        <w:t>青年是事业的未来。只有青年文艺工作者强起来，我们的文艺事业才能形成长江后浪推前浪的生动局面。要识才、爱才、敬才、用才，引导青年文艺工作者守正道、走大道，鼓励他们多创新、出精品，支持他们挑大梁、当主角，让当代中国文学家、艺术家像泉水一样奔涌而出，让中国文艺的天空更加群星灿烂。</w:t>
      </w:r>
    </w:p>
    <w:p w:rsidR="00D72385" w:rsidRDefault="00D72385" w:rsidP="00D72385">
      <w:r>
        <w:t xml:space="preserve">    </w:t>
      </w:r>
      <w:r>
        <w:t>各位代表！同志们、朋友们！</w:t>
      </w:r>
    </w:p>
    <w:p w:rsidR="00EC6F53" w:rsidRPr="00980D91" w:rsidRDefault="00D72385" w:rsidP="00980D91">
      <w:pPr>
        <w:rPr>
          <w:rFonts w:hint="default"/>
        </w:rPr>
      </w:pPr>
      <w:r>
        <w:t xml:space="preserve">    </w:t>
      </w:r>
      <w:r>
        <w:t>“大鹏一日同风起，扶摇直上九万里。”这是伟大诗人李白青年时期仗剑远游时写下的诗句，那时他感受着盛唐的蓬勃气象，胸中鼓荡着凌云壮志。今天，中国、中国人民、中华民族的未来无限广大。新时代需要文艺大师，也完全能够造就文艺大师！新时代需要文艺高峰，也完全能够铸就文艺高峰！我们要坚定这个自信！希望广大文艺工作者不忘初心、牢记使命，不负时代、不负人民，为全面建设社会主义现代化国家、实现中华民族伟大复兴的中国梦作出新的更大贡献！</w:t>
      </w:r>
    </w:p>
    <w:sectPr w:rsidR="00EC6F53" w:rsidRPr="00980D91" w:rsidSect="00FE1376">
      <w:footerReference w:type="default" r:id="rId6"/>
      <w:pgSz w:w="11906" w:h="16838" w:code="9"/>
      <w:pgMar w:top="2098" w:right="1588" w:bottom="1758" w:left="1588" w:header="851" w:footer="992" w:gutter="0"/>
      <w:cols w:space="425"/>
      <w:docGrid w:type="linesAndChars" w:linePitch="590"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31" w:rsidRDefault="00040631" w:rsidP="00FE07DF">
      <w:pPr>
        <w:rPr>
          <w:rFonts w:hint="default"/>
        </w:rPr>
      </w:pPr>
      <w:r>
        <w:separator/>
      </w:r>
    </w:p>
  </w:endnote>
  <w:endnote w:type="continuationSeparator" w:id="0">
    <w:p w:rsidR="00040631" w:rsidRDefault="00040631" w:rsidP="00FE07DF">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18"/>
      <w:docPartObj>
        <w:docPartGallery w:val="Page Numbers (Bottom of Page)"/>
        <w:docPartUnique/>
      </w:docPartObj>
    </w:sdtPr>
    <w:sdtContent>
      <w:sdt>
        <w:sdtPr>
          <w:id w:val="171357217"/>
          <w:docPartObj>
            <w:docPartGallery w:val="Page Numbers (Top of Page)"/>
            <w:docPartUnique/>
          </w:docPartObj>
        </w:sdtPr>
        <w:sdtContent>
          <w:p w:rsidR="00C22E56" w:rsidRDefault="00C22E56">
            <w:pPr>
              <w:pStyle w:val="a4"/>
              <w:jc w:val="center"/>
            </w:pPr>
            <w:r>
              <w:rPr>
                <w:lang w:val="zh-CN"/>
              </w:rPr>
              <w:t xml:space="preserve"> </w:t>
            </w:r>
            <w:r w:rsidR="00AB3EBC">
              <w:rPr>
                <w:b/>
                <w:sz w:val="24"/>
                <w:szCs w:val="24"/>
              </w:rPr>
              <w:fldChar w:fldCharType="begin"/>
            </w:r>
            <w:r>
              <w:rPr>
                <w:b/>
              </w:rPr>
              <w:instrText>PAGE</w:instrText>
            </w:r>
            <w:r w:rsidR="00AB3EBC">
              <w:rPr>
                <w:b/>
                <w:sz w:val="24"/>
                <w:szCs w:val="24"/>
              </w:rPr>
              <w:fldChar w:fldCharType="separate"/>
            </w:r>
            <w:r w:rsidR="00AD4215">
              <w:rPr>
                <w:b/>
                <w:noProof/>
              </w:rPr>
              <w:t>1</w:t>
            </w:r>
            <w:r w:rsidR="00AB3EBC">
              <w:rPr>
                <w:b/>
                <w:sz w:val="24"/>
                <w:szCs w:val="24"/>
              </w:rPr>
              <w:fldChar w:fldCharType="end"/>
            </w:r>
            <w:r>
              <w:rPr>
                <w:lang w:val="zh-CN"/>
              </w:rPr>
              <w:t xml:space="preserve"> / </w:t>
            </w:r>
            <w:r w:rsidR="00AB3EBC">
              <w:rPr>
                <w:b/>
                <w:sz w:val="24"/>
                <w:szCs w:val="24"/>
              </w:rPr>
              <w:fldChar w:fldCharType="begin"/>
            </w:r>
            <w:r>
              <w:rPr>
                <w:b/>
              </w:rPr>
              <w:instrText>NUMPAGES</w:instrText>
            </w:r>
            <w:r w:rsidR="00AB3EBC">
              <w:rPr>
                <w:b/>
                <w:sz w:val="24"/>
                <w:szCs w:val="24"/>
              </w:rPr>
              <w:fldChar w:fldCharType="separate"/>
            </w:r>
            <w:r w:rsidR="00AD4215">
              <w:rPr>
                <w:b/>
                <w:noProof/>
              </w:rPr>
              <w:t>12</w:t>
            </w:r>
            <w:r w:rsidR="00AB3EBC">
              <w:rPr>
                <w:b/>
                <w:sz w:val="24"/>
                <w:szCs w:val="24"/>
              </w:rPr>
              <w:fldChar w:fldCharType="end"/>
            </w:r>
          </w:p>
        </w:sdtContent>
      </w:sdt>
    </w:sdtContent>
  </w:sdt>
  <w:p w:rsidR="00C22E56" w:rsidRDefault="00C22E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31" w:rsidRDefault="00040631" w:rsidP="00FE07DF">
      <w:pPr>
        <w:rPr>
          <w:rFonts w:hint="default"/>
        </w:rPr>
      </w:pPr>
      <w:r>
        <w:separator/>
      </w:r>
    </w:p>
  </w:footnote>
  <w:footnote w:type="continuationSeparator" w:id="0">
    <w:p w:rsidR="00040631" w:rsidRDefault="00040631" w:rsidP="00FE07DF">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6"/>
  <w:drawingGridVerticalSpacing w:val="295"/>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7DF"/>
    <w:rsid w:val="00040631"/>
    <w:rsid w:val="00046BD2"/>
    <w:rsid w:val="000F0C0C"/>
    <w:rsid w:val="003562F7"/>
    <w:rsid w:val="00486D82"/>
    <w:rsid w:val="006072CD"/>
    <w:rsid w:val="00716282"/>
    <w:rsid w:val="007702BB"/>
    <w:rsid w:val="00884AC1"/>
    <w:rsid w:val="00907266"/>
    <w:rsid w:val="00950F78"/>
    <w:rsid w:val="00980D91"/>
    <w:rsid w:val="00AB3EBC"/>
    <w:rsid w:val="00AD4215"/>
    <w:rsid w:val="00AE5CD6"/>
    <w:rsid w:val="00B15FC0"/>
    <w:rsid w:val="00BC758E"/>
    <w:rsid w:val="00C22E56"/>
    <w:rsid w:val="00D72385"/>
    <w:rsid w:val="00E2650B"/>
    <w:rsid w:val="00EA64C6"/>
    <w:rsid w:val="00EC6F53"/>
    <w:rsid w:val="00F00AF8"/>
    <w:rsid w:val="00F62F0D"/>
    <w:rsid w:val="00FE07DF"/>
    <w:rsid w:val="00FE1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76"/>
    <w:pPr>
      <w:widowControl w:val="0"/>
      <w:jc w:val="both"/>
    </w:pPr>
    <w:rPr>
      <w:rFonts w:ascii="Times New Roman" w:eastAsia="仿宋" w:hAnsi="Times New Roman" w:cs="Times New Roman" w:hint="eastAsia"/>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7DF"/>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szCs w:val="18"/>
    </w:rPr>
  </w:style>
  <w:style w:type="character" w:customStyle="1" w:styleId="Char">
    <w:name w:val="页眉 Char"/>
    <w:basedOn w:val="a0"/>
    <w:link w:val="a3"/>
    <w:uiPriority w:val="99"/>
    <w:semiHidden/>
    <w:rsid w:val="00FE07DF"/>
    <w:rPr>
      <w:sz w:val="18"/>
      <w:szCs w:val="18"/>
    </w:rPr>
  </w:style>
  <w:style w:type="paragraph" w:styleId="a4">
    <w:name w:val="footer"/>
    <w:basedOn w:val="a"/>
    <w:link w:val="Char0"/>
    <w:uiPriority w:val="99"/>
    <w:unhideWhenUsed/>
    <w:rsid w:val="00FE07DF"/>
    <w:pPr>
      <w:tabs>
        <w:tab w:val="center" w:pos="4153"/>
        <w:tab w:val="right" w:pos="8306"/>
      </w:tabs>
      <w:snapToGrid w:val="0"/>
      <w:jc w:val="left"/>
    </w:pPr>
    <w:rPr>
      <w:rFonts w:asciiTheme="minorHAnsi" w:eastAsiaTheme="minorEastAsia" w:hAnsiTheme="minorHAnsi" w:cstheme="minorBidi" w:hint="default"/>
      <w:sz w:val="18"/>
      <w:szCs w:val="18"/>
    </w:rPr>
  </w:style>
  <w:style w:type="character" w:customStyle="1" w:styleId="Char0">
    <w:name w:val="页脚 Char"/>
    <w:basedOn w:val="a0"/>
    <w:link w:val="a4"/>
    <w:uiPriority w:val="99"/>
    <w:rsid w:val="00FE07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1025</Words>
  <Characters>5848</Characters>
  <Application>Microsoft Office Word</Application>
  <DocSecurity>0</DocSecurity>
  <Lines>48</Lines>
  <Paragraphs>13</Paragraphs>
  <ScaleCrop>false</ScaleCrop>
  <Company>china</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cp:lastModifiedBy>
  <cp:revision>3</cp:revision>
  <dcterms:created xsi:type="dcterms:W3CDTF">2021-12-14T23:33:00Z</dcterms:created>
  <dcterms:modified xsi:type="dcterms:W3CDTF">2021-12-14T23:33:00Z</dcterms:modified>
</cp:coreProperties>
</file>